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EAB260" w14:textId="77777777" w:rsidR="00256DC8" w:rsidRDefault="00000000">
      <w:pPr>
        <w:spacing w:after="60"/>
        <w:jc w:val="center"/>
      </w:pPr>
      <w:r>
        <w:rPr>
          <w:b/>
          <w:bCs/>
          <w:sz w:val="28"/>
          <w:szCs w:val="28"/>
        </w:rPr>
        <w:t>ПУБЛИЧНЫЙ ДОГОВОР-ОФЕРТА</w:t>
      </w:r>
    </w:p>
    <w:p w14:paraId="09C9D123" w14:textId="77777777" w:rsidR="00256DC8" w:rsidRDefault="00000000">
      <w:pPr>
        <w:spacing w:after="60"/>
        <w:jc w:val="center"/>
      </w:pPr>
      <w:r>
        <w:rPr>
          <w:b/>
          <w:bCs/>
          <w:sz w:val="24"/>
          <w:szCs w:val="24"/>
        </w:rPr>
        <w:t>о приобретении и использовании внутренних учётных единиц сайта («</w:t>
      </w:r>
      <w:proofErr w:type="spellStart"/>
      <w:r>
        <w:rPr>
          <w:b/>
          <w:bCs/>
          <w:sz w:val="24"/>
          <w:szCs w:val="24"/>
        </w:rPr>
        <w:t>флоркоинов</w:t>
      </w:r>
      <w:proofErr w:type="spellEnd"/>
      <w:r>
        <w:rPr>
          <w:b/>
          <w:bCs/>
          <w:sz w:val="24"/>
          <w:szCs w:val="24"/>
        </w:rPr>
        <w:t>»)</w:t>
      </w:r>
    </w:p>
    <w:p w14:paraId="1E68F167" w14:textId="5DA8990D" w:rsidR="00256DC8" w:rsidRDefault="00000000">
      <w:pPr>
        <w:spacing w:after="240"/>
        <w:jc w:val="center"/>
      </w:pPr>
      <w:r>
        <w:rPr>
          <w:sz w:val="20"/>
          <w:szCs w:val="20"/>
        </w:rPr>
        <w:t xml:space="preserve">Редакция 1.0 от </w:t>
      </w:r>
      <w:r w:rsidR="006E5AAF" w:rsidRPr="006E5AAF">
        <w:rPr>
          <w:sz w:val="20"/>
          <w:szCs w:val="20"/>
        </w:rPr>
        <w:t>01</w:t>
      </w:r>
      <w:r w:rsidR="006E5AAF">
        <w:rPr>
          <w:sz w:val="20"/>
          <w:szCs w:val="20"/>
        </w:rPr>
        <w:t>.09.2026</w:t>
      </w:r>
      <w:r>
        <w:rPr>
          <w:sz w:val="20"/>
          <w:szCs w:val="20"/>
        </w:rPr>
        <w:t xml:space="preserve">. Действует с </w:t>
      </w:r>
      <w:r w:rsidR="006E5AAF">
        <w:rPr>
          <w:sz w:val="20"/>
          <w:szCs w:val="20"/>
        </w:rPr>
        <w:t>01.09.2026</w:t>
      </w:r>
    </w:p>
    <w:p w14:paraId="3B01AD0C" w14:textId="77777777" w:rsidR="00256DC8" w:rsidRDefault="00000000">
      <w:pPr>
        <w:spacing w:after="120" w:line="264" w:lineRule="auto"/>
        <w:jc w:val="both"/>
      </w:pPr>
      <w:r>
        <w:rPr>
          <w:i/>
          <w:iCs/>
        </w:rPr>
        <w:t xml:space="preserve">Внимательно прочтите текст настоящего публичного договора-оферты. Если вы не согласны с каким-либо его пунктом, Оператор предлагает вам отказаться от приобретения </w:t>
      </w:r>
      <w:proofErr w:type="spellStart"/>
      <w:r>
        <w:rPr>
          <w:i/>
          <w:iCs/>
        </w:rPr>
        <w:t>флоркоинов</w:t>
      </w:r>
      <w:proofErr w:type="spellEnd"/>
      <w:r>
        <w:rPr>
          <w:i/>
          <w:iCs/>
        </w:rPr>
        <w:t xml:space="preserve"> и использования соответствующих сервисов сайта.</w:t>
      </w:r>
    </w:p>
    <w:p w14:paraId="4A587AC7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1. ТЕРМИНЫ И ОПРЕДЕЛЕНИЯ</w:t>
      </w:r>
    </w:p>
    <w:p w14:paraId="070BAB5F" w14:textId="2935D3E1" w:rsidR="00256DC8" w:rsidRPr="006E5AAF" w:rsidRDefault="00000000" w:rsidP="006E5AAF">
      <w:pPr>
        <w:spacing w:after="40" w:line="264" w:lineRule="auto"/>
        <w:jc w:val="both"/>
        <w:rPr>
          <w:color w:val="060708"/>
          <w:shd w:val="clear" w:color="auto" w:fill="FFFFFF"/>
        </w:rPr>
      </w:pPr>
      <w:r>
        <w:t xml:space="preserve">1.1. Оператор — </w:t>
      </w:r>
      <w:r w:rsidR="006E5AAF" w:rsidRPr="006E5AAF">
        <w:rPr>
          <w:color w:val="060708"/>
          <w:shd w:val="clear" w:color="auto" w:fill="FFFFFF"/>
        </w:rPr>
        <w:t>ИНДИВИДУАЛЬНЫЙ ПРЕДПРИНИМАТЕЛЬ:</w:t>
      </w:r>
      <w:r w:rsidR="006E5AAF">
        <w:rPr>
          <w:color w:val="060708"/>
          <w:shd w:val="clear" w:color="auto" w:fill="FFFFFF"/>
        </w:rPr>
        <w:t xml:space="preserve"> </w:t>
      </w:r>
      <w:r w:rsidR="006E5AAF" w:rsidRPr="006E5AAF">
        <w:rPr>
          <w:color w:val="060708"/>
          <w:shd w:val="clear" w:color="auto" w:fill="FFFFFF"/>
        </w:rPr>
        <w:t>ТУХВАТШИНА ГУЛЬНАЗ НАЗИРОВНА</w:t>
      </w:r>
      <w:r w:rsidR="006E5AAF">
        <w:rPr>
          <w:color w:val="060708"/>
          <w:shd w:val="clear" w:color="auto" w:fill="FFFFFF"/>
        </w:rPr>
        <w:t xml:space="preserve">, </w:t>
      </w:r>
      <w:r w:rsidR="006E5AAF" w:rsidRPr="006E5AAF">
        <w:rPr>
          <w:color w:val="060708"/>
          <w:shd w:val="clear" w:color="auto" w:fill="FFFFFF"/>
        </w:rPr>
        <w:t xml:space="preserve">Юридический адрес организации: 420064, РОССИЯ, РЕСП ТАТАРСТАН, Г КАЗАНЬ, УЛ АЛЕКСЕЯ КАЗЕМ-БЕКА, Д 6, КВ 199 </w:t>
      </w:r>
      <w:r w:rsidR="006E5AAF" w:rsidRPr="006E5AAF">
        <w:rPr>
          <w:color w:val="060708"/>
          <w:shd w:val="clear" w:color="auto" w:fill="FFFFFF"/>
        </w:rPr>
        <w:br/>
      </w:r>
      <w:r>
        <w:t>1.2. Сайт — сайт в сети «Интернет», размещённый по адресу:</w:t>
      </w:r>
      <w:r w:rsidR="006E5AAF">
        <w:t xml:space="preserve"> </w:t>
      </w:r>
      <w:r w:rsidR="006E5AAF">
        <w:rPr>
          <w:lang w:val="en-US"/>
        </w:rPr>
        <w:t>www</w:t>
      </w:r>
      <w:r w:rsidR="006E5AAF" w:rsidRPr="006E5AAF">
        <w:t>.</w:t>
      </w:r>
      <w:proofErr w:type="spellStart"/>
      <w:r w:rsidR="006E5AAF">
        <w:rPr>
          <w:lang w:val="en-US"/>
        </w:rPr>
        <w:t>irbisfloorball</w:t>
      </w:r>
      <w:proofErr w:type="spellEnd"/>
      <w:r w:rsidR="006E5AAF" w:rsidRPr="006E5AAF">
        <w:t>.</w:t>
      </w:r>
      <w:proofErr w:type="spellStart"/>
      <w:r w:rsidR="006E5AAF">
        <w:rPr>
          <w:lang w:val="en-US"/>
        </w:rPr>
        <w:t>ru</w:t>
      </w:r>
      <w:proofErr w:type="spellEnd"/>
      <w:r>
        <w:t>, права на использование которого принадлежат Оператору.</w:t>
      </w:r>
    </w:p>
    <w:p w14:paraId="65BA13A2" w14:textId="77777777" w:rsidR="00256DC8" w:rsidRDefault="00000000">
      <w:pPr>
        <w:spacing w:after="120" w:line="264" w:lineRule="auto"/>
        <w:jc w:val="both"/>
      </w:pPr>
      <w:r>
        <w:t>1.3. Пользователь — физическое лицо, зарегистрированное на Сайте и имеющее личный кабинет.</w:t>
      </w:r>
    </w:p>
    <w:p w14:paraId="2E900991" w14:textId="77777777" w:rsidR="00256DC8" w:rsidRDefault="00000000">
      <w:pPr>
        <w:spacing w:after="120" w:line="264" w:lineRule="auto"/>
        <w:jc w:val="both"/>
      </w:pPr>
      <w:r>
        <w:t xml:space="preserve">1.4. Личный кабинет — раздел Сайта, доступный Пользователю после авторизации, в котором отображается баланс </w:t>
      </w:r>
      <w:proofErr w:type="spellStart"/>
      <w:r>
        <w:t>флоркоинов</w:t>
      </w:r>
      <w:proofErr w:type="spellEnd"/>
      <w:r>
        <w:t xml:space="preserve"> и история операций с ними.</w:t>
      </w:r>
    </w:p>
    <w:p w14:paraId="66CBBFBD" w14:textId="77777777" w:rsidR="00256DC8" w:rsidRDefault="00000000">
      <w:pPr>
        <w:spacing w:after="120" w:line="264" w:lineRule="auto"/>
        <w:jc w:val="both"/>
      </w:pPr>
      <w:r>
        <w:t xml:space="preserve">1.5. </w:t>
      </w:r>
      <w:proofErr w:type="spellStart"/>
      <w:r>
        <w:t>Флоркоин — внутренняя</w:t>
      </w:r>
      <w:proofErr w:type="spellEnd"/>
      <w:r>
        <w:t xml:space="preserve"> учётная единица Сайта, отражающая объём прав Пользователя на получение услуг и товаров Оператора в размере, эквивалентном номиналу </w:t>
      </w:r>
      <w:proofErr w:type="spellStart"/>
      <w:r>
        <w:t>флоркоина</w:t>
      </w:r>
      <w:proofErr w:type="spellEnd"/>
      <w:r>
        <w:t xml:space="preserve">. </w:t>
      </w:r>
      <w:proofErr w:type="spellStart"/>
      <w:r>
        <w:t>Флоркоин</w:t>
      </w:r>
      <w:proofErr w:type="spellEnd"/>
      <w:r>
        <w:t xml:space="preserve"> применяется исключительно для внутреннего учёта расчётов между Оператором и Пользователем.</w:t>
      </w:r>
    </w:p>
    <w:p w14:paraId="31879B1D" w14:textId="77777777" w:rsidR="00256DC8" w:rsidRDefault="00000000">
      <w:pPr>
        <w:spacing w:after="120" w:line="264" w:lineRule="auto"/>
        <w:jc w:val="both"/>
      </w:pPr>
      <w:r>
        <w:t xml:space="preserve">1.6. Баланс — количество </w:t>
      </w:r>
      <w:proofErr w:type="spellStart"/>
      <w:r>
        <w:t>флоркоинов</w:t>
      </w:r>
      <w:proofErr w:type="spellEnd"/>
      <w:r>
        <w:t>, учитываемых за Пользователем в Личном кабинете.</w:t>
      </w:r>
    </w:p>
    <w:p w14:paraId="3A567F21" w14:textId="77777777" w:rsidR="00256DC8" w:rsidRDefault="00000000">
      <w:pPr>
        <w:spacing w:after="120" w:line="264" w:lineRule="auto"/>
        <w:jc w:val="both"/>
      </w:pPr>
      <w:r>
        <w:t xml:space="preserve">1.7. Каталог — размещённый на Сайте перечень услуг и товаров Оператора, доступных к оплате </w:t>
      </w:r>
      <w:proofErr w:type="spellStart"/>
      <w:r>
        <w:t>флоркоинами</w:t>
      </w:r>
      <w:proofErr w:type="spellEnd"/>
      <w:r>
        <w:t xml:space="preserve">, с указанием их стоимости во </w:t>
      </w:r>
      <w:proofErr w:type="spellStart"/>
      <w:r>
        <w:t>флоркоинах</w:t>
      </w:r>
      <w:proofErr w:type="spellEnd"/>
      <w:r>
        <w:t>.</w:t>
      </w:r>
    </w:p>
    <w:p w14:paraId="2357D56E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2. ПРАВОВАЯ ПРИРОДА ФЛОРКОИНОВ</w:t>
      </w:r>
    </w:p>
    <w:p w14:paraId="7BA39887" w14:textId="77777777" w:rsidR="00256DC8" w:rsidRDefault="00000000">
      <w:pPr>
        <w:spacing w:after="120" w:line="264" w:lineRule="auto"/>
        <w:jc w:val="both"/>
      </w:pPr>
      <w:r>
        <w:t xml:space="preserve">2.1. </w:t>
      </w:r>
      <w:proofErr w:type="spellStart"/>
      <w:r>
        <w:t>Флоркоин</w:t>
      </w:r>
      <w:proofErr w:type="spellEnd"/>
      <w:r>
        <w:t xml:space="preserve"> не является денежным средством, электронным средством платежа, электронными денежными средствами, цифровой валютой, цифровым финансовым активом, ценной бумагой или иным финансовым инструментом. </w:t>
      </w:r>
      <w:proofErr w:type="spellStart"/>
      <w:r>
        <w:t>Флоркоин</w:t>
      </w:r>
      <w:proofErr w:type="spellEnd"/>
      <w:r>
        <w:t xml:space="preserve"> не является средством платежа и не может использоваться для расчётов за пределами Сайта.</w:t>
      </w:r>
    </w:p>
    <w:p w14:paraId="4E1F5C64" w14:textId="77777777" w:rsidR="00256DC8" w:rsidRDefault="00000000">
      <w:pPr>
        <w:spacing w:after="120" w:line="264" w:lineRule="auto"/>
        <w:jc w:val="both"/>
      </w:pPr>
      <w:r>
        <w:t xml:space="preserve">2.2. Приобретение </w:t>
      </w:r>
      <w:proofErr w:type="spellStart"/>
      <w:r>
        <w:t>флоркоинов</w:t>
      </w:r>
      <w:proofErr w:type="spellEnd"/>
      <w:r>
        <w:t xml:space="preserve"> является внесением Пользователем предварительной оплаты (аванса) в счёт будущего получения услуг и товаров Оператора из Каталога в порядке статьи 487 Гражданского кодекса Российской Федерации.</w:t>
      </w:r>
    </w:p>
    <w:p w14:paraId="24285101" w14:textId="77777777" w:rsidR="00256DC8" w:rsidRDefault="00000000">
      <w:pPr>
        <w:spacing w:after="120" w:line="264" w:lineRule="auto"/>
        <w:jc w:val="both"/>
      </w:pPr>
      <w:r>
        <w:t xml:space="preserve">2.3. </w:t>
      </w:r>
      <w:proofErr w:type="spellStart"/>
      <w:r>
        <w:t>Флоркоины</w:t>
      </w:r>
      <w:proofErr w:type="spellEnd"/>
      <w:r>
        <w:t xml:space="preserve"> не начисляются процентами, не индексируются и не обмениваются на </w:t>
      </w:r>
      <w:proofErr w:type="spellStart"/>
      <w:r>
        <w:t>флоркоины</w:t>
      </w:r>
      <w:proofErr w:type="spellEnd"/>
      <w:r>
        <w:t xml:space="preserve"> иных лиц.</w:t>
      </w:r>
    </w:p>
    <w:p w14:paraId="39B863B0" w14:textId="77777777" w:rsidR="00256DC8" w:rsidRDefault="00000000">
      <w:pPr>
        <w:spacing w:after="120" w:line="264" w:lineRule="auto"/>
        <w:jc w:val="both"/>
      </w:pPr>
      <w:r>
        <w:t xml:space="preserve">2.4. </w:t>
      </w:r>
      <w:proofErr w:type="spellStart"/>
      <w:r>
        <w:t>Флоркоины</w:t>
      </w:r>
      <w:proofErr w:type="spellEnd"/>
      <w:r>
        <w:t xml:space="preserve"> не могут быть переданы, подарены, уступлены или иным образом отчуждены в пользу другого Пользователя или третьего лица, за исключением случаев, прямо предусмотренных Оператором и описанных в Личном кабинете.</w:t>
      </w:r>
    </w:p>
    <w:p w14:paraId="71D525FC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3. ПРЕДМЕТ ДОГОВОРА</w:t>
      </w:r>
    </w:p>
    <w:p w14:paraId="191F2697" w14:textId="77777777" w:rsidR="00256DC8" w:rsidRDefault="00000000">
      <w:pPr>
        <w:spacing w:after="120" w:line="264" w:lineRule="auto"/>
        <w:jc w:val="both"/>
      </w:pPr>
      <w:r>
        <w:t xml:space="preserve">3.1. Оператор предоставляет Пользователю возможность приобрести </w:t>
      </w:r>
      <w:proofErr w:type="spellStart"/>
      <w:r>
        <w:t>флоркоины</w:t>
      </w:r>
      <w:proofErr w:type="spellEnd"/>
      <w:r>
        <w:t xml:space="preserve"> и использовать их для оплаты услуг и товаров Оператора из Каталога, а Пользователь обязуется оплатить приобретаемые </w:t>
      </w:r>
      <w:proofErr w:type="spellStart"/>
      <w:r>
        <w:t>флоркоины</w:t>
      </w:r>
      <w:proofErr w:type="spellEnd"/>
      <w:r>
        <w:t xml:space="preserve"> на условиях настоящего договора.</w:t>
      </w:r>
    </w:p>
    <w:p w14:paraId="5B1833DD" w14:textId="77777777" w:rsidR="00256DC8" w:rsidRDefault="00000000">
      <w:pPr>
        <w:spacing w:after="120" w:line="264" w:lineRule="auto"/>
        <w:jc w:val="both"/>
      </w:pPr>
      <w:r>
        <w:t xml:space="preserve">3.2. Перечень услуг и товаров, доступных к оплате </w:t>
      </w:r>
      <w:proofErr w:type="spellStart"/>
      <w:r>
        <w:t>флоркоинами</w:t>
      </w:r>
      <w:proofErr w:type="spellEnd"/>
      <w:r>
        <w:t xml:space="preserve">, их стоимость во </w:t>
      </w:r>
      <w:proofErr w:type="spellStart"/>
      <w:r>
        <w:t>флоркоинах</w:t>
      </w:r>
      <w:proofErr w:type="spellEnd"/>
      <w:r>
        <w:t>, а также возможные ограничения определяются Оператором самостоятельно и публикуются в Каталоге на Сайте.</w:t>
      </w:r>
    </w:p>
    <w:p w14:paraId="4A8A8A4A" w14:textId="77777777" w:rsidR="00256DC8" w:rsidRDefault="00000000">
      <w:pPr>
        <w:spacing w:after="120" w:line="264" w:lineRule="auto"/>
        <w:jc w:val="both"/>
      </w:pPr>
      <w:r>
        <w:lastRenderedPageBreak/>
        <w:t>3.3. Оператор вправе изменять состав Каталога и стоимость позиций в нём. Изменения не распространяются на заказы, оплаченные до момента их публикации.</w:t>
      </w:r>
    </w:p>
    <w:p w14:paraId="3FE80D07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4. МОМЕНТ ЗАКЛЮЧЕНИЯ ДОГОВОРА</w:t>
      </w:r>
    </w:p>
    <w:p w14:paraId="44489EB5" w14:textId="77777777" w:rsidR="00256DC8" w:rsidRDefault="00000000">
      <w:pPr>
        <w:spacing w:after="120" w:line="264" w:lineRule="auto"/>
        <w:jc w:val="both"/>
      </w:pPr>
      <w:r>
        <w:t>4.1. Текст настоящего договора является публичной офертой в соответствии со статьёй 435 и пунктом 2 статьи 437 Гражданского кодекса Российской Федерации.</w:t>
      </w:r>
    </w:p>
    <w:p w14:paraId="30FD6570" w14:textId="77777777" w:rsidR="00256DC8" w:rsidRDefault="00000000">
      <w:pPr>
        <w:spacing w:after="120" w:line="264" w:lineRule="auto"/>
        <w:jc w:val="both"/>
      </w:pPr>
      <w:r>
        <w:t xml:space="preserve">4.2. Акцептом оферты признаётся совершение Пользователем действий по оформлению и оплате заказа на приобретение </w:t>
      </w:r>
      <w:proofErr w:type="spellStart"/>
      <w:r>
        <w:t>флоркоинов</w:t>
      </w:r>
      <w:proofErr w:type="spellEnd"/>
      <w:r>
        <w:t xml:space="preserve"> на Сайте. Акцепт означает полное и безоговорочное принятие Пользователем всех условий настоящего договора и равносилен заключению договора в письменной форме (пункт 3 статьи 434 Гражданского кодекса Российской Федерации).</w:t>
      </w:r>
    </w:p>
    <w:p w14:paraId="042951CF" w14:textId="77777777" w:rsidR="00256DC8" w:rsidRDefault="00000000">
      <w:pPr>
        <w:spacing w:after="120" w:line="264" w:lineRule="auto"/>
        <w:jc w:val="both"/>
      </w:pPr>
      <w:r>
        <w:t>4.3. Договор вступает в силу с момента зачисления денежных средств Пользователя на расчётный счёт Оператора и действует до полного исполнения сторонами своих обязательств.</w:t>
      </w:r>
    </w:p>
    <w:p w14:paraId="403416B1" w14:textId="77777777" w:rsidR="00256DC8" w:rsidRDefault="00000000">
      <w:pPr>
        <w:spacing w:after="120" w:line="264" w:lineRule="auto"/>
        <w:jc w:val="both"/>
      </w:pPr>
      <w:r>
        <w:t xml:space="preserve">4.4. Приобретение </w:t>
      </w:r>
      <w:proofErr w:type="spellStart"/>
      <w:r>
        <w:t>флоркоинов</w:t>
      </w:r>
      <w:proofErr w:type="spellEnd"/>
      <w:r>
        <w:t xml:space="preserve"> доступно Пользователям, достигшим возраста восемнадцати лет. Пользователь в возрасте от четырнадцати до восемнадцати лет вправе приобретать </w:t>
      </w:r>
      <w:proofErr w:type="spellStart"/>
      <w:r>
        <w:t>флоркоины</w:t>
      </w:r>
      <w:proofErr w:type="spellEnd"/>
      <w:r>
        <w:t xml:space="preserve"> с согласия законного представителя.</w:t>
      </w:r>
    </w:p>
    <w:p w14:paraId="29574963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5. СТОИМОСТЬ И ПОРЯДОК ОПЛАТЫ</w:t>
      </w:r>
    </w:p>
    <w:p w14:paraId="14A72094" w14:textId="77777777" w:rsidR="00256DC8" w:rsidRDefault="00000000">
      <w:pPr>
        <w:spacing w:after="120" w:line="264" w:lineRule="auto"/>
        <w:jc w:val="both"/>
      </w:pPr>
      <w:r>
        <w:t xml:space="preserve">5.1. Стоимость одного </w:t>
      </w:r>
      <w:proofErr w:type="spellStart"/>
      <w:r>
        <w:t>флоркоина</w:t>
      </w:r>
      <w:proofErr w:type="spellEnd"/>
      <w:r>
        <w:t xml:space="preserve"> составляет 1 000 (одну тысячу) рублей 00 копеек.</w:t>
      </w:r>
    </w:p>
    <w:p w14:paraId="6A99776C" w14:textId="7AF049D9" w:rsidR="00256DC8" w:rsidRDefault="00000000">
      <w:pPr>
        <w:spacing w:after="120" w:line="264" w:lineRule="auto"/>
        <w:jc w:val="both"/>
      </w:pPr>
      <w:r w:rsidRPr="006E5AAF">
        <w:t xml:space="preserve">5.2. Стоимость </w:t>
      </w:r>
      <w:proofErr w:type="spellStart"/>
      <w:r w:rsidRPr="006E5AAF">
        <w:t>флоркоинов</w:t>
      </w:r>
      <w:proofErr w:type="spellEnd"/>
      <w:r w:rsidRPr="006E5AAF">
        <w:t xml:space="preserve"> налогом на добавленную стоимость не облагается в связи с применением Оператором</w:t>
      </w:r>
      <w:r w:rsidR="006E5AAF" w:rsidRPr="006E5AAF">
        <w:t xml:space="preserve">: </w:t>
      </w:r>
      <w:r w:rsidRPr="006E5AAF">
        <w:t>упрощённой системы налогообложения (пункт 2 статьи 346.11 НК РФ)</w:t>
      </w:r>
    </w:p>
    <w:p w14:paraId="1C876A24" w14:textId="0903AF03" w:rsidR="00256DC8" w:rsidRDefault="00000000">
      <w:pPr>
        <w:spacing w:after="120" w:line="264" w:lineRule="auto"/>
        <w:jc w:val="both"/>
      </w:pPr>
      <w:r>
        <w:t xml:space="preserve">5.3. Минимальное количество </w:t>
      </w:r>
      <w:proofErr w:type="spellStart"/>
      <w:r>
        <w:t>флоркоинов</w:t>
      </w:r>
      <w:proofErr w:type="spellEnd"/>
      <w:r>
        <w:t xml:space="preserve">, доступное к приобретению в рамках одного заказа, составляет </w:t>
      </w:r>
      <w:r w:rsidR="006E5AAF">
        <w:t xml:space="preserve">1 </w:t>
      </w:r>
      <w:proofErr w:type="spellStart"/>
      <w:r>
        <w:t>флоркоин</w:t>
      </w:r>
      <w:proofErr w:type="spellEnd"/>
      <w:r>
        <w:t xml:space="preserve">. Максимальное количество — </w:t>
      </w:r>
      <w:r w:rsidR="006E5AAF">
        <w:t>любое</w:t>
      </w:r>
      <w:r>
        <w:t>.</w:t>
      </w:r>
    </w:p>
    <w:p w14:paraId="11FF9CE1" w14:textId="07D077EB" w:rsidR="00256DC8" w:rsidRDefault="00000000" w:rsidP="006E5AAF">
      <w:pPr>
        <w:spacing w:after="120" w:line="264" w:lineRule="auto"/>
        <w:jc w:val="both"/>
      </w:pPr>
      <w:r>
        <w:t xml:space="preserve">5.4. Оплата производится единовременно, в рублях Российской Федерации, безналичным способом </w:t>
      </w:r>
      <w:r w:rsidRPr="006E5AAF">
        <w:t xml:space="preserve">с использованием банковских карт платёжных систем «Мир», Visa, MasterCard либо иными способами, указанными на Сайте. Приём платежей осуществляет </w:t>
      </w:r>
      <w:r w:rsidR="006E5AAF" w:rsidRPr="006E5AAF">
        <w:rPr>
          <w:color w:val="000000"/>
          <w:shd w:val="clear" w:color="auto" w:fill="FFFFFF"/>
        </w:rPr>
        <w:t>общество с ограниченной ответственностью</w:t>
      </w:r>
      <w:r w:rsidR="006E5AAF">
        <w:rPr>
          <w:color w:val="000000"/>
          <w:shd w:val="clear" w:color="auto" w:fill="FFFFFF"/>
        </w:rPr>
        <w:t xml:space="preserve"> </w:t>
      </w:r>
      <w:r w:rsidR="006E5AAF" w:rsidRPr="006E5AAF">
        <w:rPr>
          <w:color w:val="000000"/>
          <w:shd w:val="clear" w:color="auto" w:fill="FFFFFF"/>
        </w:rPr>
        <w:t>небанковская</w:t>
      </w:r>
      <w:r w:rsidR="006E5AAF">
        <w:rPr>
          <w:color w:val="000000"/>
        </w:rPr>
        <w:t xml:space="preserve"> </w:t>
      </w:r>
      <w:r w:rsidR="006E5AAF" w:rsidRPr="006E5AAF">
        <w:rPr>
          <w:color w:val="000000"/>
          <w:shd w:val="clear" w:color="auto" w:fill="FFFFFF"/>
        </w:rPr>
        <w:t>кредитная организация «</w:t>
      </w:r>
      <w:proofErr w:type="spellStart"/>
      <w:r w:rsidR="006E5AAF" w:rsidRPr="006E5AAF">
        <w:rPr>
          <w:color w:val="000000"/>
          <w:shd w:val="clear" w:color="auto" w:fill="FFFFFF"/>
        </w:rPr>
        <w:t>ЮМани</w:t>
      </w:r>
      <w:proofErr w:type="spellEnd"/>
      <w:proofErr w:type="gramStart"/>
      <w:r w:rsidR="006E5AAF" w:rsidRPr="006E5AAF">
        <w:rPr>
          <w:color w:val="000000"/>
          <w:shd w:val="clear" w:color="auto" w:fill="FFFFFF"/>
        </w:rPr>
        <w:t>»</w:t>
      </w:r>
      <w:r w:rsidR="006E5AAF" w:rsidRPr="006E5AAF">
        <w:t xml:space="preserve"> ,</w:t>
      </w:r>
      <w:proofErr w:type="gramEnd"/>
      <w:r w:rsidR="006E5AAF" w:rsidRPr="006E5AAF">
        <w:t xml:space="preserve"> ИНН: </w:t>
      </w:r>
      <w:r w:rsidR="006E5AAF" w:rsidRPr="006E5AAF">
        <w:rPr>
          <w:color w:val="000000"/>
          <w:shd w:val="clear" w:color="auto" w:fill="FFFFFF"/>
        </w:rPr>
        <w:t>7750005725</w:t>
      </w:r>
      <w:r w:rsidR="006E5AAF" w:rsidRPr="006E5AAF">
        <w:t xml:space="preserve"> </w:t>
      </w:r>
      <w:r w:rsidRPr="006E5AAF">
        <w:t>на основании договора с Оператором.</w:t>
      </w:r>
    </w:p>
    <w:p w14:paraId="16322740" w14:textId="77777777" w:rsidR="00256DC8" w:rsidRDefault="00000000">
      <w:pPr>
        <w:spacing w:after="120" w:line="264" w:lineRule="auto"/>
        <w:jc w:val="both"/>
      </w:pPr>
      <w:r>
        <w:t xml:space="preserve">5.5. Банк-эмитент карты Пользователя может взимать комиссию за перевод средств. Такая комиссия в стоимость </w:t>
      </w:r>
      <w:proofErr w:type="spellStart"/>
      <w:r>
        <w:t>флоркоинов</w:t>
      </w:r>
      <w:proofErr w:type="spellEnd"/>
      <w:r>
        <w:t xml:space="preserve"> не входит и оплачивается Пользователем дополнительно.</w:t>
      </w:r>
    </w:p>
    <w:p w14:paraId="1D188EFB" w14:textId="20AD4275" w:rsidR="00256DC8" w:rsidRDefault="00000000">
      <w:pPr>
        <w:spacing w:after="120" w:line="264" w:lineRule="auto"/>
        <w:jc w:val="both"/>
      </w:pPr>
      <w:r>
        <w:t xml:space="preserve">5.6. </w:t>
      </w:r>
      <w:proofErr w:type="spellStart"/>
      <w:r w:rsidRPr="006E5AAF">
        <w:t>Флоркоины</w:t>
      </w:r>
      <w:proofErr w:type="spellEnd"/>
      <w:r w:rsidRPr="006E5AAF">
        <w:t xml:space="preserve"> зачисляются на Баланс Пользователя в течение 1 (одного) рабочего дня с момента поступления оплаты. При незачислении </w:t>
      </w:r>
      <w:proofErr w:type="spellStart"/>
      <w:r w:rsidRPr="006E5AAF">
        <w:t>флоркоинов</w:t>
      </w:r>
      <w:proofErr w:type="spellEnd"/>
      <w:r w:rsidRPr="006E5AAF">
        <w:t xml:space="preserve"> в указанный срок Пользователь вправе обратиться к Оператору по адресу</w:t>
      </w:r>
      <w:r w:rsidR="006E5AAF" w:rsidRPr="006E5AAF">
        <w:t xml:space="preserve">: </w:t>
      </w:r>
      <w:r w:rsidR="006E5AAF" w:rsidRPr="006E5AAF">
        <w:t>irbis.floorball@gmail.com</w:t>
      </w:r>
    </w:p>
    <w:p w14:paraId="5231E6A9" w14:textId="77777777" w:rsidR="00256DC8" w:rsidRDefault="00000000">
      <w:pPr>
        <w:spacing w:after="120" w:line="264" w:lineRule="auto"/>
        <w:jc w:val="both"/>
      </w:pPr>
      <w:r>
        <w:t>5.7. Документы об оплате направляются Пользователю на адрес электронной почты, указанный им при регистрации на Сайте.</w:t>
      </w:r>
    </w:p>
    <w:p w14:paraId="5F6AB311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6. ИСПОЛЬЗОВАНИЕ ФЛОРКОИНОВ</w:t>
      </w:r>
    </w:p>
    <w:p w14:paraId="1B646C91" w14:textId="77777777" w:rsidR="00256DC8" w:rsidRDefault="00000000">
      <w:pPr>
        <w:spacing w:after="120" w:line="264" w:lineRule="auto"/>
        <w:jc w:val="both"/>
      </w:pPr>
      <w:r>
        <w:t xml:space="preserve">6.1. Пользователь вправе использовать </w:t>
      </w:r>
      <w:proofErr w:type="spellStart"/>
      <w:r>
        <w:t>флоркоины</w:t>
      </w:r>
      <w:proofErr w:type="spellEnd"/>
      <w:r>
        <w:t xml:space="preserve"> для оплаты услуг и товаров Оператора из Каталога через Личный кабинет.</w:t>
      </w:r>
    </w:p>
    <w:p w14:paraId="76A5C4E6" w14:textId="77777777" w:rsidR="00256DC8" w:rsidRDefault="00000000">
      <w:pPr>
        <w:spacing w:after="120" w:line="264" w:lineRule="auto"/>
        <w:jc w:val="both"/>
      </w:pPr>
      <w:r>
        <w:t xml:space="preserve">6.2. Списание </w:t>
      </w:r>
      <w:proofErr w:type="spellStart"/>
      <w:r>
        <w:t>флоркоинов</w:t>
      </w:r>
      <w:proofErr w:type="spellEnd"/>
      <w:r>
        <w:t xml:space="preserve"> производится в момент оформления Пользователем заказа. Услуга считается оплаченной с момента списания соответствующего количества </w:t>
      </w:r>
      <w:proofErr w:type="spellStart"/>
      <w:r>
        <w:t>флоркоинов</w:t>
      </w:r>
      <w:proofErr w:type="spellEnd"/>
      <w:r>
        <w:t xml:space="preserve"> с Баланса.</w:t>
      </w:r>
    </w:p>
    <w:p w14:paraId="507F9DAB" w14:textId="77777777" w:rsidR="00256DC8" w:rsidRDefault="00000000">
      <w:pPr>
        <w:spacing w:after="120" w:line="264" w:lineRule="auto"/>
        <w:jc w:val="both"/>
      </w:pPr>
      <w:r>
        <w:t xml:space="preserve">6.3. Частичная оплата заказа </w:t>
      </w:r>
      <w:proofErr w:type="spellStart"/>
      <w:r>
        <w:t>флоркоинами</w:t>
      </w:r>
      <w:proofErr w:type="spellEnd"/>
      <w:r>
        <w:t xml:space="preserve"> допускается, если такая возможность предусмотрена интерфейсом Личного кабинета. Оставшаяся часть стоимости оплачивается денежными средствами.</w:t>
      </w:r>
    </w:p>
    <w:p w14:paraId="4AD09B89" w14:textId="73E6A320" w:rsidR="00256DC8" w:rsidRDefault="00000000">
      <w:pPr>
        <w:spacing w:after="120" w:line="264" w:lineRule="auto"/>
        <w:jc w:val="both"/>
      </w:pPr>
      <w:r>
        <w:t xml:space="preserve">6.4. Срок использования </w:t>
      </w:r>
      <w:proofErr w:type="spellStart"/>
      <w:r>
        <w:t>флоркоинов</w:t>
      </w:r>
      <w:proofErr w:type="spellEnd"/>
      <w:r>
        <w:t xml:space="preserve"> составляет </w:t>
      </w:r>
      <w:r w:rsidR="006E5AAF">
        <w:t>9 месяцев</w:t>
      </w:r>
      <w:r>
        <w:t xml:space="preserve"> с даты их зачисления на Баланс</w:t>
      </w:r>
      <w:r w:rsidR="006E5AAF">
        <w:t xml:space="preserve"> (и до окончания сезона)</w:t>
      </w:r>
      <w:r>
        <w:t xml:space="preserve">. По истечении указанного срока неиспользованные </w:t>
      </w:r>
      <w:proofErr w:type="spellStart"/>
      <w:r>
        <w:t>флоркоины</w:t>
      </w:r>
      <w:proofErr w:type="spellEnd"/>
      <w:r>
        <w:t xml:space="preserve"> аннулируются, о </w:t>
      </w:r>
      <w:r>
        <w:lastRenderedPageBreak/>
        <w:t>чём Пользователь уведомляется по адресу электронной почты не позднее чем за 30 (тридцать) календарных дней до даты аннулирования. Аннулирование не лишает Пользователя права требовать возврата денежных средств в порядке раздела 7 настоящего договора в пределах срока исковой давности.</w:t>
      </w:r>
    </w:p>
    <w:p w14:paraId="3FEBBE9F" w14:textId="77777777" w:rsidR="00256DC8" w:rsidRDefault="00000000">
      <w:pPr>
        <w:spacing w:after="120" w:line="264" w:lineRule="auto"/>
        <w:jc w:val="both"/>
      </w:pPr>
      <w:r>
        <w:t xml:space="preserve">6.5. При удалении Личного кабинета по инициативе Пользователя неиспользованный остаток </w:t>
      </w:r>
      <w:proofErr w:type="spellStart"/>
      <w:r>
        <w:t>флоркоинов</w:t>
      </w:r>
      <w:proofErr w:type="spellEnd"/>
      <w:r>
        <w:t xml:space="preserve"> подлежит возврату в порядке раздела 7 настоящего договора.</w:t>
      </w:r>
    </w:p>
    <w:p w14:paraId="51FCAA29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7. ВОЗВРАТ ДЕНЕЖНЫХ СРЕДСТВ</w:t>
      </w:r>
    </w:p>
    <w:p w14:paraId="6518BCE9" w14:textId="58606AE9" w:rsidR="00256DC8" w:rsidRPr="006E5AAF" w:rsidRDefault="00000000">
      <w:pPr>
        <w:spacing w:after="120" w:line="264" w:lineRule="auto"/>
        <w:jc w:val="both"/>
      </w:pPr>
      <w:r>
        <w:t xml:space="preserve">7.1. Возврат денежных средств за неиспользованные </w:t>
      </w:r>
      <w:proofErr w:type="spellStart"/>
      <w:r>
        <w:t>флоркоины</w:t>
      </w:r>
      <w:proofErr w:type="spellEnd"/>
      <w:r>
        <w:t xml:space="preserve"> производится исключительно на основании письменного </w:t>
      </w:r>
      <w:r w:rsidRPr="006E5AAF">
        <w:t>заявления Пользователя, направленного на официальный адрес электронной почты Оператора</w:t>
      </w:r>
      <w:r w:rsidR="006E5AAF" w:rsidRPr="006E5AAF">
        <w:t xml:space="preserve">: </w:t>
      </w:r>
      <w:r w:rsidR="006E5AAF" w:rsidRPr="006E5AAF">
        <w:t>irbis.floorball@gmail.com</w:t>
      </w:r>
      <w:r w:rsidRPr="006E5AAF">
        <w:t>. Заявления, направленные иными способами, в том числе через мессенджеры, социальные сети, формы обратной связи и по телефону, к рассмотрению не принимаются.</w:t>
      </w:r>
    </w:p>
    <w:p w14:paraId="01142492" w14:textId="77777777" w:rsidR="00256DC8" w:rsidRDefault="00000000">
      <w:pPr>
        <w:spacing w:after="120" w:line="264" w:lineRule="auto"/>
        <w:jc w:val="both"/>
      </w:pPr>
      <w:r w:rsidRPr="006E5AAF">
        <w:t>7.2. Заявление составляется в свободной форме</w:t>
      </w:r>
      <w:r>
        <w:t xml:space="preserve"> и должно содержать: фамилию, имя, отчество Пользователя; адрес электронной почты и номер телефона, указанные при регистрации на Сайте; дату и номер операции по приобретению </w:t>
      </w:r>
      <w:proofErr w:type="spellStart"/>
      <w:r>
        <w:t>флоркоинов</w:t>
      </w:r>
      <w:proofErr w:type="spellEnd"/>
      <w:r>
        <w:t xml:space="preserve">; количество </w:t>
      </w:r>
      <w:proofErr w:type="spellStart"/>
      <w:r>
        <w:t>флоркоинов</w:t>
      </w:r>
      <w:proofErr w:type="spellEnd"/>
      <w:r>
        <w:t>, подлежащих возврату; банковские реквизиты для перечисления средств.</w:t>
      </w:r>
    </w:p>
    <w:p w14:paraId="7CCB940E" w14:textId="77777777" w:rsidR="00256DC8" w:rsidRDefault="00000000">
      <w:pPr>
        <w:spacing w:after="120" w:line="264" w:lineRule="auto"/>
        <w:jc w:val="both"/>
      </w:pPr>
      <w:r>
        <w:t xml:space="preserve">7.3. Возврату подлежит только неиспользованный остаток </w:t>
      </w:r>
      <w:proofErr w:type="spellStart"/>
      <w:r>
        <w:t>флоркоинов</w:t>
      </w:r>
      <w:proofErr w:type="spellEnd"/>
      <w:r>
        <w:t xml:space="preserve"> по цене их приобретения. </w:t>
      </w:r>
      <w:proofErr w:type="spellStart"/>
      <w:r>
        <w:t>Флоркоины</w:t>
      </w:r>
      <w:proofErr w:type="spellEnd"/>
      <w:r>
        <w:t>, списанные в счёт оплаты услуг и товаров, возврату не подлежат, за исключением случаев отказа Пользователя от оплаченной услуги — такой отказ регулируется правилами соответствующего мероприятия и статьёй 32 Закона Российской Федерации от 07.02.1992 № 2300-1 «О защите прав потребителей».</w:t>
      </w:r>
    </w:p>
    <w:p w14:paraId="28FBE4EF" w14:textId="77777777" w:rsidR="00256DC8" w:rsidRDefault="00000000">
      <w:pPr>
        <w:spacing w:after="120" w:line="264" w:lineRule="auto"/>
        <w:jc w:val="both"/>
      </w:pPr>
      <w:r>
        <w:t>7.4. Оператор рассматривает заявление в срок, не превышающий 10 (десяти) календарных дней с даты его получения, и в тот же срок перечисляет денежные средства. Возврат производится тем же способом, которым была произведена оплата, если иное не согласовано сторонами.</w:t>
      </w:r>
    </w:p>
    <w:p w14:paraId="628A6FD3" w14:textId="77777777" w:rsidR="00256DC8" w:rsidRDefault="00000000">
      <w:pPr>
        <w:spacing w:after="120" w:line="264" w:lineRule="auto"/>
        <w:jc w:val="both"/>
      </w:pPr>
      <w:r>
        <w:t>7.5. При возврате Оператор вправе удержать фактически понесённые расходы, связанные с исполнением договора, в том числе комиссии платёжных систем и банков, при условии их документального подтверждения (статья 32 Закона «О защите прав потребителей»).</w:t>
      </w:r>
    </w:p>
    <w:p w14:paraId="73F0EB09" w14:textId="77777777" w:rsidR="00256DC8" w:rsidRDefault="00000000">
      <w:pPr>
        <w:spacing w:after="120" w:line="264" w:lineRule="auto"/>
        <w:jc w:val="both"/>
      </w:pPr>
      <w:r>
        <w:t>7.6. Оператор вправе отказать в возврате, если Пользователь не подтвердил принадлежность ему Личного кабинета либо указанные в заявлении сведения не соответствуют данным Оператора.</w:t>
      </w:r>
    </w:p>
    <w:p w14:paraId="7C759BFF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8. ПРАВА И ОБЯЗАННОСТИ СТОРОН</w:t>
      </w:r>
    </w:p>
    <w:p w14:paraId="46EE7CD9" w14:textId="77777777" w:rsidR="00256DC8" w:rsidRDefault="00000000">
      <w:pPr>
        <w:spacing w:after="120" w:line="264" w:lineRule="auto"/>
        <w:jc w:val="both"/>
      </w:pPr>
      <w:r>
        <w:t>8.1. Оператор обязан:</w:t>
      </w:r>
    </w:p>
    <w:p w14:paraId="46386A5F" w14:textId="77777777" w:rsidR="00256DC8" w:rsidRDefault="00000000">
      <w:pPr>
        <w:spacing w:after="80" w:line="264" w:lineRule="auto"/>
        <w:ind w:left="340"/>
        <w:jc w:val="both"/>
      </w:pPr>
      <w:r>
        <w:t xml:space="preserve">— зачислить оплаченные </w:t>
      </w:r>
      <w:proofErr w:type="spellStart"/>
      <w:r>
        <w:t>флоркоины</w:t>
      </w:r>
      <w:proofErr w:type="spellEnd"/>
      <w:r>
        <w:t xml:space="preserve"> на Баланс Пользователя в срок, указанный в пункте 5.6;</w:t>
      </w:r>
    </w:p>
    <w:p w14:paraId="7D559AAC" w14:textId="77777777" w:rsidR="00256DC8" w:rsidRDefault="00000000">
      <w:pPr>
        <w:spacing w:after="80" w:line="264" w:lineRule="auto"/>
        <w:ind w:left="340"/>
        <w:jc w:val="both"/>
      </w:pPr>
      <w:r>
        <w:t xml:space="preserve">— обеспечить возможность использования </w:t>
      </w:r>
      <w:proofErr w:type="spellStart"/>
      <w:r>
        <w:t>флоркоинов</w:t>
      </w:r>
      <w:proofErr w:type="spellEnd"/>
      <w:r>
        <w:t xml:space="preserve"> для оплаты позиций Каталога;</w:t>
      </w:r>
    </w:p>
    <w:p w14:paraId="581BA25B" w14:textId="77777777" w:rsidR="00256DC8" w:rsidRDefault="00000000">
      <w:pPr>
        <w:spacing w:after="80" w:line="264" w:lineRule="auto"/>
        <w:ind w:left="340"/>
        <w:jc w:val="both"/>
      </w:pPr>
      <w:r>
        <w:t>— рассматривать обращения Пользователя и производить возврат денежных средств в порядке раздела 7;</w:t>
      </w:r>
    </w:p>
    <w:p w14:paraId="37307039" w14:textId="77777777" w:rsidR="00256DC8" w:rsidRDefault="00000000">
      <w:pPr>
        <w:spacing w:after="80" w:line="264" w:lineRule="auto"/>
        <w:ind w:left="340"/>
        <w:jc w:val="both"/>
      </w:pPr>
      <w:r>
        <w:t>— предоставлять информацию об Операторе: наименование, юридический и фактический адрес, ИНН, ОГРН.</w:t>
      </w:r>
    </w:p>
    <w:p w14:paraId="584E1B83" w14:textId="77777777" w:rsidR="00256DC8" w:rsidRDefault="00000000">
      <w:pPr>
        <w:spacing w:after="120" w:line="264" w:lineRule="auto"/>
        <w:jc w:val="both"/>
      </w:pPr>
      <w:r>
        <w:t>8.2. Оператор вправе:</w:t>
      </w:r>
    </w:p>
    <w:p w14:paraId="47826481" w14:textId="77777777" w:rsidR="00256DC8" w:rsidRDefault="00000000">
      <w:pPr>
        <w:spacing w:after="80" w:line="264" w:lineRule="auto"/>
        <w:ind w:left="340"/>
        <w:jc w:val="both"/>
      </w:pPr>
      <w:r>
        <w:t>— изменять состав Каталога, стоимость позиций в нём и функционал Личного кабинета;</w:t>
      </w:r>
    </w:p>
    <w:p w14:paraId="705682A0" w14:textId="77777777" w:rsidR="00256DC8" w:rsidRDefault="00000000">
      <w:pPr>
        <w:spacing w:after="80" w:line="264" w:lineRule="auto"/>
        <w:ind w:left="340"/>
        <w:jc w:val="both"/>
      </w:pPr>
      <w:r>
        <w:t xml:space="preserve">— приостановить операции с </w:t>
      </w:r>
      <w:proofErr w:type="spellStart"/>
      <w:r>
        <w:t>флоркоинами</w:t>
      </w:r>
      <w:proofErr w:type="spellEnd"/>
      <w:r>
        <w:t xml:space="preserve"> при выявлении признаков несанкционированного доступа к Личному кабинету либо недобросовестных действий Пользователя — до выяснения обстоятельств, с уведомлением Пользователя;</w:t>
      </w:r>
    </w:p>
    <w:p w14:paraId="41DE2531" w14:textId="77777777" w:rsidR="00256DC8" w:rsidRDefault="00000000">
      <w:pPr>
        <w:spacing w:after="80" w:line="264" w:lineRule="auto"/>
        <w:ind w:left="340"/>
        <w:jc w:val="both"/>
      </w:pPr>
      <w:r>
        <w:t xml:space="preserve">— аннулировать </w:t>
      </w:r>
      <w:proofErr w:type="spellStart"/>
      <w:r>
        <w:t>флоркоины</w:t>
      </w:r>
      <w:proofErr w:type="spellEnd"/>
      <w:r>
        <w:t>, начисленные в результате технической ошибки или недобросовестных действий, с уведомлением Пользователя.</w:t>
      </w:r>
    </w:p>
    <w:p w14:paraId="0245A664" w14:textId="77777777" w:rsidR="00256DC8" w:rsidRDefault="00000000">
      <w:pPr>
        <w:spacing w:after="120" w:line="264" w:lineRule="auto"/>
        <w:jc w:val="both"/>
      </w:pPr>
      <w:r>
        <w:lastRenderedPageBreak/>
        <w:t>8.3. Пользователь обязан:</w:t>
      </w:r>
    </w:p>
    <w:p w14:paraId="450CF8C9" w14:textId="77777777" w:rsidR="00256DC8" w:rsidRDefault="00000000">
      <w:pPr>
        <w:spacing w:after="80" w:line="264" w:lineRule="auto"/>
        <w:ind w:left="340"/>
        <w:jc w:val="both"/>
      </w:pPr>
      <w:r>
        <w:t>— ознакомиться с условиями настоящего договора до совершения оплаты;</w:t>
      </w:r>
    </w:p>
    <w:p w14:paraId="1DB1022D" w14:textId="77777777" w:rsidR="00256DC8" w:rsidRDefault="00000000">
      <w:pPr>
        <w:spacing w:after="80" w:line="264" w:lineRule="auto"/>
        <w:ind w:left="340"/>
        <w:jc w:val="both"/>
      </w:pPr>
      <w:r>
        <w:t>— предоставлять достоверные сведения при регистрации и оплате;</w:t>
      </w:r>
    </w:p>
    <w:p w14:paraId="2AAD49F2" w14:textId="77777777" w:rsidR="00256DC8" w:rsidRDefault="00000000">
      <w:pPr>
        <w:spacing w:after="80" w:line="264" w:lineRule="auto"/>
        <w:ind w:left="340"/>
        <w:jc w:val="both"/>
      </w:pPr>
      <w:r>
        <w:t>— обеспечивать сохранность данных для доступа в Личный кабинет и не передавать их третьим лицам.</w:t>
      </w:r>
    </w:p>
    <w:p w14:paraId="54FA9B56" w14:textId="77777777" w:rsidR="00256DC8" w:rsidRDefault="00000000">
      <w:pPr>
        <w:spacing w:after="120" w:line="264" w:lineRule="auto"/>
        <w:jc w:val="both"/>
      </w:pPr>
      <w:r>
        <w:t>8.4. Пользователь вправе:</w:t>
      </w:r>
    </w:p>
    <w:p w14:paraId="2D260497" w14:textId="77777777" w:rsidR="00256DC8" w:rsidRDefault="00000000">
      <w:pPr>
        <w:spacing w:after="80" w:line="264" w:lineRule="auto"/>
        <w:ind w:left="340"/>
        <w:jc w:val="both"/>
      </w:pPr>
      <w:r>
        <w:t xml:space="preserve">— приобретать </w:t>
      </w:r>
      <w:proofErr w:type="spellStart"/>
      <w:r>
        <w:t>флоркоины</w:t>
      </w:r>
      <w:proofErr w:type="spellEnd"/>
      <w:r>
        <w:t xml:space="preserve"> и использовать их для оплаты позиций Каталога;</w:t>
      </w:r>
    </w:p>
    <w:p w14:paraId="268AE03C" w14:textId="77777777" w:rsidR="00256DC8" w:rsidRDefault="00000000">
      <w:pPr>
        <w:spacing w:after="80" w:line="264" w:lineRule="auto"/>
        <w:ind w:left="340"/>
        <w:jc w:val="both"/>
      </w:pPr>
      <w:r>
        <w:t>— получать информацию о состоянии Баланса и истории операций в Личном кабинете;</w:t>
      </w:r>
    </w:p>
    <w:p w14:paraId="38C92D4C" w14:textId="77777777" w:rsidR="00256DC8" w:rsidRDefault="00000000">
      <w:pPr>
        <w:spacing w:after="80" w:line="264" w:lineRule="auto"/>
        <w:ind w:left="340"/>
        <w:jc w:val="both"/>
      </w:pPr>
      <w:r>
        <w:t xml:space="preserve">— требовать возврата денежных средств за неиспользованные </w:t>
      </w:r>
      <w:proofErr w:type="spellStart"/>
      <w:r>
        <w:t>флоркоины</w:t>
      </w:r>
      <w:proofErr w:type="spellEnd"/>
      <w:r>
        <w:t xml:space="preserve"> в порядке раздела 7.</w:t>
      </w:r>
    </w:p>
    <w:p w14:paraId="18DB8BBD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9. ОТВЕТСТВЕННОСТЬ СТОРОН</w:t>
      </w:r>
    </w:p>
    <w:p w14:paraId="398C7DF2" w14:textId="77777777" w:rsidR="00256DC8" w:rsidRDefault="00000000">
      <w:pPr>
        <w:spacing w:after="120" w:line="264" w:lineRule="auto"/>
        <w:jc w:val="both"/>
      </w:pPr>
      <w:r>
        <w:t>9.1.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5DC86DCD" w14:textId="77777777" w:rsidR="00256DC8" w:rsidRDefault="00000000">
      <w:pPr>
        <w:spacing w:after="120" w:line="264" w:lineRule="auto"/>
        <w:jc w:val="both"/>
      </w:pPr>
      <w:r>
        <w:t>9.2. Оператор не несёт ответственности за операции, совершённые в Личном кабинете Пользователя третьими лицами, получившими доступ к нему по вине Пользователя.</w:t>
      </w:r>
    </w:p>
    <w:p w14:paraId="6D2936D9" w14:textId="77777777" w:rsidR="00256DC8" w:rsidRDefault="00000000">
      <w:pPr>
        <w:spacing w:after="120" w:line="264" w:lineRule="auto"/>
        <w:jc w:val="both"/>
      </w:pPr>
      <w:r>
        <w:t>9.3. Оператор не несёт ответственности за невозможность оплаты по причинам, зависящим от банка-эмитента, платёжного агрегатора или оператора связи Пользователя.</w:t>
      </w:r>
    </w:p>
    <w:p w14:paraId="612A19D1" w14:textId="77777777" w:rsidR="00256DC8" w:rsidRDefault="00000000">
      <w:pPr>
        <w:spacing w:after="120" w:line="264" w:lineRule="auto"/>
        <w:jc w:val="both"/>
      </w:pPr>
      <w:r>
        <w:t>9.4. Ничто в настоящем договоре не ограничивает права Пользователя как потребителя, предусмотренные законодательством Российской Федерации.</w:t>
      </w:r>
    </w:p>
    <w:p w14:paraId="272D51DA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10. ОБСТОЯТЕЛЬСТВА НЕПРЕОДОЛИМОЙ СИЛЫ</w:t>
      </w:r>
    </w:p>
    <w:p w14:paraId="10A9D364" w14:textId="77777777" w:rsidR="00256DC8" w:rsidRDefault="00000000">
      <w:pPr>
        <w:spacing w:after="120" w:line="264" w:lineRule="auto"/>
        <w:jc w:val="both"/>
      </w:pPr>
      <w:r>
        <w:t>10.1. Стороны освобождаются от ответственности за полное или частичное неисполнение обязательств, если оно явилось следствием обстоятельств непреодолимой силы: стихийных бедствий, военных действий, актов органов власти, эпидемий и вводимых в связи с ними ограничений, сбоев в телекоммуникационных и энергетических сетях, действий вредоносных программ и несанкционированного доступа третьих лиц к программно-аппаратному комплексу любой из сторон.</w:t>
      </w:r>
    </w:p>
    <w:p w14:paraId="5E1F69D6" w14:textId="77777777" w:rsidR="00256DC8" w:rsidRDefault="00000000">
      <w:pPr>
        <w:spacing w:after="120" w:line="264" w:lineRule="auto"/>
        <w:jc w:val="both"/>
      </w:pPr>
      <w:r>
        <w:t xml:space="preserve">10.2. Наступление обстоятельств непреодолимой силы не освобождает Оператора от обязанности возвратить денежные средства за неиспользованные </w:t>
      </w:r>
      <w:proofErr w:type="spellStart"/>
      <w:r>
        <w:t>флоркоины</w:t>
      </w:r>
      <w:proofErr w:type="spellEnd"/>
      <w:r>
        <w:t xml:space="preserve"> по заявлению Пользователя.</w:t>
      </w:r>
    </w:p>
    <w:p w14:paraId="762C0DA8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11. ПЕРСОНАЛЬНЫЕ ДАННЫЕ</w:t>
      </w:r>
    </w:p>
    <w:p w14:paraId="1314DAD9" w14:textId="67CBD192" w:rsidR="00256DC8" w:rsidRDefault="00000000">
      <w:pPr>
        <w:spacing w:after="120" w:line="264" w:lineRule="auto"/>
        <w:jc w:val="both"/>
      </w:pPr>
      <w:r>
        <w:t>11.1. Обработка персональных данных Пользователя осуществляется на основании согласия, предоставляемого при регистрации на Сайте, и в порядке, установленном Политикой Оператора в отношении обработки персональных данных, размещённой по адресу</w:t>
      </w:r>
      <w:r w:rsidR="006E5AAF">
        <w:t xml:space="preserve">: </w:t>
      </w:r>
      <w:hyperlink r:id="rId7" w:history="1">
        <w:r w:rsidR="006E5AAF" w:rsidRPr="00594E97">
          <w:rPr>
            <w:rStyle w:val="a5"/>
          </w:rPr>
          <w:t>https://irbisfloorball.ru/fantasy</w:t>
        </w:r>
      </w:hyperlink>
      <w:r w:rsidR="006E5AAF">
        <w:t xml:space="preserve"> </w:t>
      </w:r>
    </w:p>
    <w:p w14:paraId="221C7134" w14:textId="77777777" w:rsidR="00256DC8" w:rsidRDefault="00000000">
      <w:pPr>
        <w:spacing w:after="120" w:line="264" w:lineRule="auto"/>
        <w:jc w:val="both"/>
      </w:pPr>
      <w:r>
        <w:t>11.2. Персональные данные, предоставленные при оплате, обрабатываются в целях исполнения настоящего договора, ведения бухгалтерского и налогового учёта и рассмотрения обращений Пользователя.</w:t>
      </w:r>
    </w:p>
    <w:p w14:paraId="382F9E79" w14:textId="77777777" w:rsidR="00256DC8" w:rsidRDefault="00000000">
      <w:pPr>
        <w:spacing w:after="120" w:line="264" w:lineRule="auto"/>
        <w:jc w:val="both"/>
      </w:pPr>
      <w:r>
        <w:t>11.3. Данные банковской карты Пользователя Оператору не передаются и им не обрабатываются — их обработка осуществляется платёжным агрегатором в соответствии с его собственными правилами и стандартами безопасности.</w:t>
      </w:r>
    </w:p>
    <w:p w14:paraId="15DF65D8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12. ИЗМЕНЕНИЕ УСЛОВИЙ ДОГОВОРА</w:t>
      </w:r>
    </w:p>
    <w:p w14:paraId="3652D9CC" w14:textId="77777777" w:rsidR="00256DC8" w:rsidRDefault="00000000">
      <w:pPr>
        <w:spacing w:after="120" w:line="264" w:lineRule="auto"/>
        <w:jc w:val="both"/>
      </w:pPr>
      <w:r>
        <w:t>12.1. Оператор вправе вносить изменения в настоящий договор. Новая редакция публикуется на Сайте и вступает в силу с момента публикации, если иной срок не указан в самой редакции.</w:t>
      </w:r>
    </w:p>
    <w:p w14:paraId="237A4825" w14:textId="77777777" w:rsidR="00256DC8" w:rsidRDefault="00000000">
      <w:pPr>
        <w:spacing w:after="120" w:line="264" w:lineRule="auto"/>
        <w:jc w:val="both"/>
      </w:pPr>
      <w:r>
        <w:lastRenderedPageBreak/>
        <w:t xml:space="preserve">12.2. Изменения не имеют обратной силы и не распространяются на </w:t>
      </w:r>
      <w:proofErr w:type="spellStart"/>
      <w:r>
        <w:t>флоркоины</w:t>
      </w:r>
      <w:proofErr w:type="spellEnd"/>
      <w:r>
        <w:t>, приобретённые до вступления изменений в силу: к ним применяются условия, действовавшие на дату приобретения.</w:t>
      </w:r>
    </w:p>
    <w:p w14:paraId="252E6F89" w14:textId="6E6CB2DE" w:rsidR="00256DC8" w:rsidRDefault="00000000">
      <w:pPr>
        <w:spacing w:after="120" w:line="264" w:lineRule="auto"/>
        <w:jc w:val="both"/>
      </w:pPr>
      <w:r>
        <w:t xml:space="preserve">12.3. Действующая редакция договора постоянно доступна по адресу: </w:t>
      </w:r>
      <w:hyperlink r:id="rId8" w:history="1">
        <w:r w:rsidR="006E5AAF" w:rsidRPr="00594E97">
          <w:rPr>
            <w:rStyle w:val="a5"/>
          </w:rPr>
          <w:t>https://irbisfloorball.ru/fantasy/</w:t>
        </w:r>
      </w:hyperlink>
      <w:r w:rsidR="006E5AAF">
        <w:t xml:space="preserve"> </w:t>
      </w:r>
    </w:p>
    <w:p w14:paraId="0179A82D" w14:textId="77777777" w:rsidR="00256DC8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13. РАЗРЕШЕНИЕ СПОРОВ</w:t>
      </w:r>
    </w:p>
    <w:p w14:paraId="33356BD0" w14:textId="77777777" w:rsidR="00256DC8" w:rsidRDefault="00000000">
      <w:pPr>
        <w:spacing w:after="120" w:line="264" w:lineRule="auto"/>
        <w:jc w:val="both"/>
      </w:pPr>
      <w:r>
        <w:t>13.1. Споры и разногласия разрешаются путём переговоров. Претензия направляется на адрес электронной почты Оператора и рассматривается в течение 10 (десяти) календарных дней с даты получения.</w:t>
      </w:r>
    </w:p>
    <w:p w14:paraId="2375DD83" w14:textId="77777777" w:rsidR="00256DC8" w:rsidRPr="006E5AAF" w:rsidRDefault="00000000">
      <w:pPr>
        <w:spacing w:after="120" w:line="264" w:lineRule="auto"/>
        <w:jc w:val="both"/>
      </w:pPr>
      <w:r w:rsidRPr="006E5AAF">
        <w:t>13.2. При недостижении согласия спор передаётся на рассмотрение суда в соответствии с законодательством Российской Федерации. Применимое право — право Российской Федерации.</w:t>
      </w:r>
    </w:p>
    <w:p w14:paraId="7BBFAC7C" w14:textId="77777777" w:rsidR="00256DC8" w:rsidRPr="006E5AAF" w:rsidRDefault="00000000">
      <w:pPr>
        <w:pStyle w:val="1"/>
        <w:spacing w:before="280" w:after="140"/>
        <w:rPr>
          <w:sz w:val="22"/>
          <w:szCs w:val="22"/>
        </w:rPr>
      </w:pPr>
      <w:r w:rsidRPr="006E5AAF">
        <w:rPr>
          <w:b/>
          <w:bCs/>
          <w:color w:val="000000"/>
          <w:sz w:val="22"/>
          <w:szCs w:val="22"/>
        </w:rPr>
        <w:t>РЕКВИЗИТЫ ОПЕРАТОРА</w:t>
      </w:r>
    </w:p>
    <w:p w14:paraId="646F4728" w14:textId="7C48B912" w:rsidR="006E5AAF" w:rsidRPr="006E5AAF" w:rsidRDefault="006E5AAF" w:rsidP="006E5AAF">
      <w:pPr>
        <w:spacing w:after="40" w:line="264" w:lineRule="auto"/>
        <w:rPr>
          <w:color w:val="060708"/>
          <w:shd w:val="clear" w:color="auto" w:fill="FFFFFF"/>
        </w:rPr>
      </w:pPr>
      <w:r w:rsidRPr="006E5AAF">
        <w:rPr>
          <w:color w:val="060708"/>
          <w:shd w:val="clear" w:color="auto" w:fill="FFFFFF"/>
        </w:rPr>
        <w:t>ИНДИВИДУАЛЬНЫЙ ПРЕДПРИНИМАТЕЛЬ</w:t>
      </w:r>
      <w:r w:rsidRPr="006E5AAF">
        <w:rPr>
          <w:color w:val="060708"/>
          <w:shd w:val="clear" w:color="auto" w:fill="FFFFFF"/>
        </w:rPr>
        <w:t>:</w:t>
      </w:r>
    </w:p>
    <w:p w14:paraId="54AB91D6" w14:textId="77777777" w:rsidR="006E5AAF" w:rsidRPr="006E5AAF" w:rsidRDefault="006E5AAF" w:rsidP="006E5AAF">
      <w:pPr>
        <w:spacing w:after="40" w:line="264" w:lineRule="auto"/>
        <w:rPr>
          <w:color w:val="060708"/>
          <w:shd w:val="clear" w:color="auto" w:fill="FFFFFF"/>
        </w:rPr>
      </w:pPr>
      <w:r w:rsidRPr="006E5AAF">
        <w:rPr>
          <w:color w:val="060708"/>
          <w:shd w:val="clear" w:color="auto" w:fill="FFFFFF"/>
        </w:rPr>
        <w:t xml:space="preserve">ТУХВАТШИНА ГУЛЬНАЗ НАЗИРОВНА </w:t>
      </w:r>
    </w:p>
    <w:p w14:paraId="5E30A39F" w14:textId="77777777" w:rsidR="006E5AAF" w:rsidRPr="006E5AAF" w:rsidRDefault="006E5AAF" w:rsidP="006E5AAF">
      <w:pPr>
        <w:spacing w:after="40" w:line="264" w:lineRule="auto"/>
        <w:rPr>
          <w:color w:val="060708"/>
          <w:shd w:val="clear" w:color="auto" w:fill="FFFFFF"/>
        </w:rPr>
      </w:pPr>
      <w:r w:rsidRPr="006E5AAF">
        <w:rPr>
          <w:color w:val="060708"/>
          <w:shd w:val="clear" w:color="auto" w:fill="FFFFFF"/>
        </w:rPr>
        <w:t>Юридический адрес организации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420064, РОССИЯ, РЕСП ТАТАРСТАН, Г КАЗАНЬ, УЛ АЛЕКСЕЯ КАЗЕМ-БЕКА, Д 6, КВ 199 </w:t>
      </w:r>
      <w:r w:rsidRPr="006E5AAF">
        <w:rPr>
          <w:color w:val="060708"/>
          <w:shd w:val="clear" w:color="auto" w:fill="FFFFFF"/>
        </w:rPr>
        <w:br/>
      </w:r>
      <w:r w:rsidRPr="006E5AAF">
        <w:rPr>
          <w:color w:val="060708"/>
          <w:shd w:val="clear" w:color="auto" w:fill="FFFFFF"/>
        </w:rPr>
        <w:t>ИНН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025504348550 </w:t>
      </w:r>
      <w:r w:rsidRPr="006E5AAF">
        <w:rPr>
          <w:color w:val="060708"/>
          <w:shd w:val="clear" w:color="auto" w:fill="FFFFFF"/>
        </w:rPr>
        <w:br/>
      </w:r>
      <w:r w:rsidRPr="006E5AAF">
        <w:rPr>
          <w:color w:val="060708"/>
          <w:shd w:val="clear" w:color="auto" w:fill="FFFFFF"/>
        </w:rPr>
        <w:t>ОГРН/ОГРНИП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324169000216426 </w:t>
      </w:r>
    </w:p>
    <w:p w14:paraId="70FCBBC9" w14:textId="77777777" w:rsidR="006E5AAF" w:rsidRPr="006E5AAF" w:rsidRDefault="006E5AAF" w:rsidP="006E5AAF">
      <w:pPr>
        <w:spacing w:after="40" w:line="264" w:lineRule="auto"/>
        <w:rPr>
          <w:color w:val="060708"/>
          <w:shd w:val="clear" w:color="auto" w:fill="FFFFFF"/>
        </w:rPr>
      </w:pPr>
      <w:r w:rsidRPr="006E5AAF">
        <w:rPr>
          <w:color w:val="060708"/>
          <w:shd w:val="clear" w:color="auto" w:fill="FFFFFF"/>
        </w:rPr>
        <w:t>Расчетный счет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40802810100006835127 </w:t>
      </w:r>
    </w:p>
    <w:p w14:paraId="01248C35" w14:textId="77777777" w:rsidR="006E5AAF" w:rsidRPr="006E5AAF" w:rsidRDefault="006E5AAF" w:rsidP="006E5AAF">
      <w:pPr>
        <w:spacing w:after="40" w:line="264" w:lineRule="auto"/>
        <w:rPr>
          <w:color w:val="060708"/>
          <w:shd w:val="clear" w:color="auto" w:fill="FFFFFF"/>
        </w:rPr>
      </w:pPr>
      <w:r w:rsidRPr="006E5AAF">
        <w:rPr>
          <w:color w:val="060708"/>
          <w:shd w:val="clear" w:color="auto" w:fill="FFFFFF"/>
        </w:rPr>
        <w:t>Банк АО «</w:t>
      </w:r>
      <w:proofErr w:type="spellStart"/>
      <w:r w:rsidRPr="006E5AAF">
        <w:rPr>
          <w:color w:val="060708"/>
          <w:shd w:val="clear" w:color="auto" w:fill="FFFFFF"/>
        </w:rPr>
        <w:t>ТБанк</w:t>
      </w:r>
      <w:proofErr w:type="spellEnd"/>
      <w:r w:rsidRPr="006E5AAF">
        <w:rPr>
          <w:color w:val="060708"/>
          <w:shd w:val="clear" w:color="auto" w:fill="FFFFFF"/>
        </w:rPr>
        <w:t xml:space="preserve">» </w:t>
      </w:r>
      <w:r w:rsidRPr="006E5AAF">
        <w:rPr>
          <w:color w:val="060708"/>
          <w:shd w:val="clear" w:color="auto" w:fill="FFFFFF"/>
        </w:rPr>
        <w:br/>
      </w:r>
      <w:r w:rsidRPr="006E5AAF">
        <w:rPr>
          <w:color w:val="060708"/>
          <w:shd w:val="clear" w:color="auto" w:fill="FFFFFF"/>
        </w:rPr>
        <w:t>ИНН банка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7710140679 </w:t>
      </w:r>
      <w:r w:rsidRPr="006E5AAF">
        <w:rPr>
          <w:color w:val="060708"/>
          <w:shd w:val="clear" w:color="auto" w:fill="FFFFFF"/>
        </w:rPr>
        <w:br/>
      </w:r>
      <w:r w:rsidRPr="006E5AAF">
        <w:rPr>
          <w:color w:val="060708"/>
          <w:shd w:val="clear" w:color="auto" w:fill="FFFFFF"/>
        </w:rPr>
        <w:t>БИК банка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044525974 </w:t>
      </w:r>
    </w:p>
    <w:p w14:paraId="488422F5" w14:textId="77777777" w:rsidR="006E5AAF" w:rsidRPr="006E5AAF" w:rsidRDefault="006E5AAF" w:rsidP="006E5AAF">
      <w:pPr>
        <w:spacing w:after="40" w:line="264" w:lineRule="auto"/>
        <w:rPr>
          <w:color w:val="060708"/>
          <w:shd w:val="clear" w:color="auto" w:fill="FFFFFF"/>
        </w:rPr>
      </w:pPr>
      <w:r w:rsidRPr="006E5AAF">
        <w:rPr>
          <w:color w:val="060708"/>
          <w:shd w:val="clear" w:color="auto" w:fill="FFFFFF"/>
        </w:rPr>
        <w:t>Корреспондентский счет банка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30101810145250000974 </w:t>
      </w:r>
    </w:p>
    <w:p w14:paraId="1555FD69" w14:textId="103DE96C" w:rsidR="00256DC8" w:rsidRPr="006E5AAF" w:rsidRDefault="006E5AAF" w:rsidP="006E5AAF">
      <w:pPr>
        <w:spacing w:after="40" w:line="264" w:lineRule="auto"/>
      </w:pPr>
      <w:r w:rsidRPr="006E5AAF">
        <w:rPr>
          <w:color w:val="060708"/>
          <w:shd w:val="clear" w:color="auto" w:fill="FFFFFF"/>
        </w:rPr>
        <w:t>Юридический адрес банка</w:t>
      </w:r>
      <w:r w:rsidRPr="006E5AAF">
        <w:rPr>
          <w:color w:val="060708"/>
          <w:shd w:val="clear" w:color="auto" w:fill="FFFFFF"/>
        </w:rPr>
        <w:t>:</w:t>
      </w:r>
      <w:r w:rsidRPr="006E5AAF">
        <w:rPr>
          <w:color w:val="060708"/>
          <w:shd w:val="clear" w:color="auto" w:fill="FFFFFF"/>
        </w:rPr>
        <w:t xml:space="preserve"> 127287, г. Москва, ул. Хуторская 2-я, д. 38А, стр. 26</w:t>
      </w:r>
    </w:p>
    <w:sectPr w:rsidR="00256DC8" w:rsidRPr="006E5AAF">
      <w:footerReference w:type="default" r:id="rId9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D835F1" w14:textId="77777777" w:rsidR="000D476F" w:rsidRDefault="000D476F">
      <w:r>
        <w:separator/>
      </w:r>
    </w:p>
  </w:endnote>
  <w:endnote w:type="continuationSeparator" w:id="0">
    <w:p w14:paraId="06323AE2" w14:textId="77777777" w:rsidR="000D476F" w:rsidRDefault="000D4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756428" w14:textId="77777777" w:rsidR="00256DC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E5AA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473035" w14:textId="77777777" w:rsidR="000D476F" w:rsidRDefault="000D476F">
      <w:r>
        <w:separator/>
      </w:r>
    </w:p>
  </w:footnote>
  <w:footnote w:type="continuationSeparator" w:id="0">
    <w:p w14:paraId="3B79CBE3" w14:textId="77777777" w:rsidR="000D476F" w:rsidRDefault="000D4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F06BA9"/>
    <w:multiLevelType w:val="hybridMultilevel"/>
    <w:tmpl w:val="02E8D258"/>
    <w:lvl w:ilvl="0" w:tplc="1C681CFE">
      <w:start w:val="1"/>
      <w:numFmt w:val="bullet"/>
      <w:lvlText w:val="●"/>
      <w:lvlJc w:val="left"/>
      <w:pPr>
        <w:ind w:left="720" w:hanging="360"/>
      </w:pPr>
    </w:lvl>
    <w:lvl w:ilvl="1" w:tplc="9E28FC74">
      <w:start w:val="1"/>
      <w:numFmt w:val="bullet"/>
      <w:lvlText w:val="○"/>
      <w:lvlJc w:val="left"/>
      <w:pPr>
        <w:ind w:left="1440" w:hanging="360"/>
      </w:pPr>
    </w:lvl>
    <w:lvl w:ilvl="2" w:tplc="7F1CEBA6">
      <w:start w:val="1"/>
      <w:numFmt w:val="bullet"/>
      <w:lvlText w:val="■"/>
      <w:lvlJc w:val="left"/>
      <w:pPr>
        <w:ind w:left="2160" w:hanging="360"/>
      </w:pPr>
    </w:lvl>
    <w:lvl w:ilvl="3" w:tplc="E04ED2CE">
      <w:start w:val="1"/>
      <w:numFmt w:val="bullet"/>
      <w:lvlText w:val="●"/>
      <w:lvlJc w:val="left"/>
      <w:pPr>
        <w:ind w:left="2880" w:hanging="360"/>
      </w:pPr>
    </w:lvl>
    <w:lvl w:ilvl="4" w:tplc="E7F68A4E">
      <w:start w:val="1"/>
      <w:numFmt w:val="bullet"/>
      <w:lvlText w:val="○"/>
      <w:lvlJc w:val="left"/>
      <w:pPr>
        <w:ind w:left="3600" w:hanging="360"/>
      </w:pPr>
    </w:lvl>
    <w:lvl w:ilvl="5" w:tplc="5406D5C6">
      <w:start w:val="1"/>
      <w:numFmt w:val="bullet"/>
      <w:lvlText w:val="■"/>
      <w:lvlJc w:val="left"/>
      <w:pPr>
        <w:ind w:left="4320" w:hanging="360"/>
      </w:pPr>
    </w:lvl>
    <w:lvl w:ilvl="6" w:tplc="8870C97C">
      <w:start w:val="1"/>
      <w:numFmt w:val="bullet"/>
      <w:lvlText w:val="●"/>
      <w:lvlJc w:val="left"/>
      <w:pPr>
        <w:ind w:left="5040" w:hanging="360"/>
      </w:pPr>
    </w:lvl>
    <w:lvl w:ilvl="7" w:tplc="153CECAA">
      <w:start w:val="1"/>
      <w:numFmt w:val="bullet"/>
      <w:lvlText w:val="●"/>
      <w:lvlJc w:val="left"/>
      <w:pPr>
        <w:ind w:left="5760" w:hanging="360"/>
      </w:pPr>
    </w:lvl>
    <w:lvl w:ilvl="8" w:tplc="DD22EAD4">
      <w:start w:val="1"/>
      <w:numFmt w:val="bullet"/>
      <w:lvlText w:val="●"/>
      <w:lvlJc w:val="left"/>
      <w:pPr>
        <w:ind w:left="6480" w:hanging="360"/>
      </w:pPr>
    </w:lvl>
  </w:abstractNum>
  <w:num w:numId="1" w16cid:durableId="7378259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C8"/>
    <w:rsid w:val="00087792"/>
    <w:rsid w:val="000D476F"/>
    <w:rsid w:val="00256DC8"/>
    <w:rsid w:val="006E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88E4C3"/>
  <w15:docId w15:val="{55BFB141-2508-BB4C-8E42-EE2B3F86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6E5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bisfloorball.ru/fantas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bisfloorball.ru/fantas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1941</Words>
  <Characters>11066</Characters>
  <Application>Microsoft Office Word</Application>
  <DocSecurity>0</DocSecurity>
  <Lines>92</Lines>
  <Paragraphs>25</Paragraphs>
  <ScaleCrop>false</ScaleCrop>
  <Company/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2026-09-08T17:16:00Z</dcterms:created>
  <dcterms:modified xsi:type="dcterms:W3CDTF">2026-09-08T17:26:00Z</dcterms:modified>
</cp:coreProperties>
</file>